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3E" w:rsidRPr="00D26307" w:rsidRDefault="006B6A3E" w:rsidP="006B6A3E">
      <w:pPr>
        <w:rPr>
          <w:b/>
          <w:color w:val="FF33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-3175</wp:posOffset>
            </wp:positionV>
            <wp:extent cx="1762125" cy="1346835"/>
            <wp:effectExtent l="0" t="0" r="9525" b="5715"/>
            <wp:wrapTight wrapText="bothSides">
              <wp:wrapPolygon edited="0">
                <wp:start x="0" y="0"/>
                <wp:lineTo x="0" y="21386"/>
                <wp:lineTo x="21483" y="21386"/>
                <wp:lineTo x="214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307">
        <w:rPr>
          <w:b/>
          <w:color w:val="FF3300"/>
          <w:sz w:val="36"/>
          <w:szCs w:val="36"/>
        </w:rPr>
        <w:t>Innisfail Minor Hockey Association</w:t>
      </w:r>
    </w:p>
    <w:p w:rsidR="006B6A3E" w:rsidRPr="00D26307" w:rsidRDefault="006B6A3E" w:rsidP="006B6A3E">
      <w:pPr>
        <w:rPr>
          <w:b/>
        </w:rPr>
      </w:pPr>
      <w:r w:rsidRPr="00D26307">
        <w:rPr>
          <w:b/>
        </w:rPr>
        <w:t>P.O. Box 6028</w:t>
      </w:r>
    </w:p>
    <w:p w:rsidR="006B6A3E" w:rsidRPr="00D26307" w:rsidRDefault="006B6A3E" w:rsidP="006B6A3E">
      <w:pPr>
        <w:rPr>
          <w:b/>
        </w:rPr>
      </w:pPr>
      <w:r w:rsidRPr="00D26307">
        <w:rPr>
          <w:b/>
        </w:rPr>
        <w:t>Innisfail, Alberta</w:t>
      </w:r>
    </w:p>
    <w:p w:rsidR="006B6A3E" w:rsidRPr="00D26307" w:rsidRDefault="006B6A3E" w:rsidP="006B6A3E">
      <w:pPr>
        <w:rPr>
          <w:b/>
        </w:rPr>
      </w:pPr>
      <w:r w:rsidRPr="00D26307">
        <w:rPr>
          <w:b/>
        </w:rPr>
        <w:t>T4G 1S7</w:t>
      </w:r>
    </w:p>
    <w:p w:rsidR="006B6A3E" w:rsidRDefault="006B6A3E" w:rsidP="006B6A3E"/>
    <w:p w:rsidR="006B6A3E" w:rsidRDefault="006B6A3E" w:rsidP="006B6A3E"/>
    <w:p w:rsidR="006B6A3E" w:rsidRDefault="006B6A3E" w:rsidP="006B6A3E"/>
    <w:p w:rsidR="006B6A3E" w:rsidRDefault="006B6A3E" w:rsidP="006B6A3E"/>
    <w:p w:rsidR="006B6A3E" w:rsidRDefault="006B6A3E" w:rsidP="006B6A3E">
      <w:pPr>
        <w:rPr>
          <w:b/>
          <w:sz w:val="24"/>
        </w:rPr>
      </w:pPr>
    </w:p>
    <w:p w:rsidR="006B6A3E" w:rsidRPr="00D26307" w:rsidRDefault="006B6A3E" w:rsidP="006B6A3E">
      <w:pPr>
        <w:rPr>
          <w:b/>
          <w:sz w:val="24"/>
        </w:rPr>
      </w:pPr>
      <w:r w:rsidRPr="00D26307">
        <w:rPr>
          <w:b/>
          <w:sz w:val="24"/>
        </w:rPr>
        <w:t>www.innisfailminorhockey.com</w:t>
      </w:r>
    </w:p>
    <w:p w:rsidR="006B6A3E" w:rsidRDefault="006B6A3E"/>
    <w:p w:rsidR="00A737D4" w:rsidRDefault="00A737D4"/>
    <w:p w:rsidR="00A737D4" w:rsidRPr="00AD76DD" w:rsidRDefault="00A737D4">
      <w:pPr>
        <w:rPr>
          <w:sz w:val="28"/>
        </w:rPr>
      </w:pPr>
    </w:p>
    <w:p w:rsidR="0044547F" w:rsidRPr="00AD76DD" w:rsidRDefault="003D090B">
      <w:pPr>
        <w:rPr>
          <w:sz w:val="22"/>
        </w:rPr>
      </w:pPr>
      <w:r w:rsidRPr="00AD76DD">
        <w:rPr>
          <w:sz w:val="22"/>
        </w:rPr>
        <w:tab/>
      </w:r>
      <w:r w:rsidRPr="00AD76DD">
        <w:rPr>
          <w:sz w:val="22"/>
        </w:rPr>
        <w:tab/>
      </w:r>
      <w:r w:rsidRPr="00AD76DD">
        <w:rPr>
          <w:sz w:val="22"/>
        </w:rPr>
        <w:tab/>
      </w:r>
      <w:r w:rsidRPr="00AD76DD">
        <w:rPr>
          <w:sz w:val="22"/>
        </w:rPr>
        <w:tab/>
      </w:r>
      <w:r w:rsidRPr="00AD76DD">
        <w:rPr>
          <w:sz w:val="22"/>
        </w:rPr>
        <w:tab/>
      </w:r>
      <w:r w:rsidRPr="00AD76DD">
        <w:rPr>
          <w:sz w:val="22"/>
        </w:rPr>
        <w:tab/>
      </w:r>
      <w:r w:rsidRPr="00AD76DD">
        <w:rPr>
          <w:sz w:val="22"/>
        </w:rPr>
        <w:tab/>
      </w:r>
      <w:r w:rsidRPr="00AD76DD">
        <w:rPr>
          <w:sz w:val="22"/>
        </w:rPr>
        <w:tab/>
      </w:r>
      <w:r w:rsidRPr="00AD76DD">
        <w:rPr>
          <w:sz w:val="22"/>
        </w:rPr>
        <w:tab/>
      </w:r>
      <w:r w:rsidRPr="00AD76DD">
        <w:rPr>
          <w:sz w:val="22"/>
        </w:rPr>
        <w:tab/>
      </w:r>
      <w:r w:rsidRPr="00AD76DD">
        <w:rPr>
          <w:sz w:val="22"/>
        </w:rPr>
        <w:tab/>
      </w:r>
      <w:r w:rsidRPr="00AD76DD">
        <w:rPr>
          <w:sz w:val="24"/>
        </w:rPr>
        <w:t>July 2 2017</w:t>
      </w:r>
    </w:p>
    <w:p w:rsidR="0044547F" w:rsidRPr="00A737D4" w:rsidRDefault="00A737D4" w:rsidP="00ED2390">
      <w:pPr>
        <w:jc w:val="both"/>
        <w:rPr>
          <w:sz w:val="24"/>
        </w:rPr>
      </w:pPr>
      <w:r w:rsidRPr="00A737D4">
        <w:rPr>
          <w:sz w:val="24"/>
        </w:rPr>
        <w:t>Dear RCMP,</w:t>
      </w:r>
    </w:p>
    <w:p w:rsidR="00A737D4" w:rsidRPr="00A737D4" w:rsidRDefault="00A737D4" w:rsidP="00ED2390">
      <w:pPr>
        <w:jc w:val="both"/>
        <w:rPr>
          <w:sz w:val="24"/>
        </w:rPr>
      </w:pPr>
    </w:p>
    <w:p w:rsidR="00A737D4" w:rsidRDefault="00A737D4" w:rsidP="00ED2390">
      <w:pPr>
        <w:jc w:val="both"/>
        <w:rPr>
          <w:sz w:val="24"/>
        </w:rPr>
      </w:pPr>
      <w:r w:rsidRPr="00A737D4">
        <w:rPr>
          <w:sz w:val="24"/>
        </w:rPr>
        <w:t>Innisfail Minor Hockey</w:t>
      </w:r>
      <w:r w:rsidR="00D0709F">
        <w:rPr>
          <w:sz w:val="24"/>
        </w:rPr>
        <w:t xml:space="preserve"> Association (IMHA)</w:t>
      </w:r>
      <w:r w:rsidRPr="00A737D4">
        <w:rPr>
          <w:sz w:val="24"/>
        </w:rPr>
        <w:t xml:space="preserve"> has recently </w:t>
      </w:r>
      <w:r w:rsidR="00D0709F">
        <w:rPr>
          <w:sz w:val="24"/>
        </w:rPr>
        <w:t>developed a</w:t>
      </w:r>
      <w:r w:rsidRPr="00A737D4">
        <w:rPr>
          <w:sz w:val="24"/>
        </w:rPr>
        <w:t xml:space="preserve"> policy that requires </w:t>
      </w:r>
      <w:r>
        <w:rPr>
          <w:sz w:val="24"/>
        </w:rPr>
        <w:t xml:space="preserve">all of </w:t>
      </w:r>
      <w:r w:rsidR="00176032">
        <w:rPr>
          <w:sz w:val="24"/>
        </w:rPr>
        <w:t>our coaches and team m</w:t>
      </w:r>
      <w:r w:rsidRPr="00A737D4">
        <w:rPr>
          <w:sz w:val="24"/>
        </w:rPr>
        <w:t xml:space="preserve">anagers to have a Vulnerable Sectors Check completed prior to becoming a volunteer with Innisfail Minor Hockey. </w:t>
      </w:r>
    </w:p>
    <w:p w:rsidR="00A737D4" w:rsidRDefault="00A737D4" w:rsidP="00ED2390">
      <w:pPr>
        <w:jc w:val="both"/>
        <w:rPr>
          <w:sz w:val="24"/>
        </w:rPr>
      </w:pPr>
    </w:p>
    <w:p w:rsidR="00A737D4" w:rsidRDefault="00176032" w:rsidP="00ED2390">
      <w:pPr>
        <w:jc w:val="both"/>
        <w:rPr>
          <w:sz w:val="24"/>
        </w:rPr>
      </w:pPr>
      <w:r>
        <w:rPr>
          <w:sz w:val="24"/>
        </w:rPr>
        <w:t>Innisfail Minor Hockey coaches and m</w:t>
      </w:r>
      <w:r w:rsidR="00A737D4">
        <w:rPr>
          <w:sz w:val="24"/>
        </w:rPr>
        <w:t xml:space="preserve">anagers have regular contact with children registered and playing for hockey teams within the IMHA association. </w:t>
      </w:r>
      <w:r w:rsidR="00C4230F">
        <w:rPr>
          <w:sz w:val="24"/>
        </w:rPr>
        <w:t>Coaches and Mana</w:t>
      </w:r>
      <w:r w:rsidR="00C4230F" w:rsidRPr="00176032">
        <w:rPr>
          <w:sz w:val="24"/>
        </w:rPr>
        <w:t xml:space="preserve">gers are </w:t>
      </w:r>
      <w:r>
        <w:rPr>
          <w:sz w:val="24"/>
        </w:rPr>
        <w:t xml:space="preserve">individuals that have </w:t>
      </w:r>
      <w:r w:rsidRPr="00176032">
        <w:rPr>
          <w:sz w:val="24"/>
          <w:lang w:val="en"/>
        </w:rPr>
        <w:t xml:space="preserve">trust or authority </w:t>
      </w:r>
      <w:r>
        <w:rPr>
          <w:sz w:val="24"/>
          <w:lang w:val="en"/>
        </w:rPr>
        <w:t xml:space="preserve">over children and are </w:t>
      </w:r>
      <w:r w:rsidR="00C4230F" w:rsidRPr="00176032">
        <w:rPr>
          <w:sz w:val="24"/>
        </w:rPr>
        <w:t>regularly</w:t>
      </w:r>
      <w:r w:rsidR="00C4230F">
        <w:rPr>
          <w:sz w:val="24"/>
        </w:rPr>
        <w:t xml:space="preserve"> in contact with children during games, practices, dryland training, travel, and in some cases hotel rooms (</w:t>
      </w:r>
      <w:proofErr w:type="spellStart"/>
      <w:r w:rsidR="00C4230F">
        <w:rPr>
          <w:sz w:val="24"/>
        </w:rPr>
        <w:t>etc</w:t>
      </w:r>
      <w:proofErr w:type="spellEnd"/>
      <w:r w:rsidR="00C4230F">
        <w:rPr>
          <w:sz w:val="24"/>
        </w:rPr>
        <w:t>) without the direct supervision of their parents. I</w:t>
      </w:r>
      <w:r>
        <w:rPr>
          <w:sz w:val="24"/>
        </w:rPr>
        <w:t>nnisfail Minor Hockey Association</w:t>
      </w:r>
      <w:r w:rsidR="00C4230F">
        <w:rPr>
          <w:sz w:val="24"/>
        </w:rPr>
        <w:t xml:space="preserve"> is taking precaution that we do not allow someone with a known nefarious </w:t>
      </w:r>
      <w:r w:rsidR="00ED2390">
        <w:rPr>
          <w:sz w:val="24"/>
        </w:rPr>
        <w:t>history, which</w:t>
      </w:r>
      <w:r>
        <w:rPr>
          <w:sz w:val="24"/>
        </w:rPr>
        <w:t xml:space="preserve"> may put </w:t>
      </w:r>
      <w:r w:rsidR="00ED2390">
        <w:rPr>
          <w:sz w:val="24"/>
        </w:rPr>
        <w:t>kids</w:t>
      </w:r>
      <w:r>
        <w:rPr>
          <w:sz w:val="24"/>
        </w:rPr>
        <w:t xml:space="preserve"> at risk</w:t>
      </w:r>
      <w:r w:rsidR="00ED2390">
        <w:rPr>
          <w:sz w:val="24"/>
        </w:rPr>
        <w:t>,</w:t>
      </w:r>
      <w:r w:rsidR="00C4230F">
        <w:rPr>
          <w:sz w:val="24"/>
        </w:rPr>
        <w:t xml:space="preserve"> to be in contact with our children. Our children are comprised of both male and female players and range in age from </w:t>
      </w:r>
      <w:r>
        <w:rPr>
          <w:sz w:val="24"/>
        </w:rPr>
        <w:t xml:space="preserve">4 years old to 18 years old. </w:t>
      </w:r>
    </w:p>
    <w:p w:rsidR="00AD76DD" w:rsidRDefault="00AD76DD" w:rsidP="00ED2390">
      <w:pPr>
        <w:jc w:val="both"/>
        <w:rPr>
          <w:sz w:val="24"/>
        </w:rPr>
      </w:pPr>
    </w:p>
    <w:p w:rsidR="00AD76DD" w:rsidRPr="00380A29" w:rsidRDefault="00AD76DD" w:rsidP="00AD76DD">
      <w:pPr>
        <w:jc w:val="both"/>
        <w:rPr>
          <w:sz w:val="24"/>
        </w:rPr>
      </w:pPr>
      <w:r w:rsidRPr="00380A29">
        <w:rPr>
          <w:sz w:val="24"/>
        </w:rPr>
        <w:t>This letter serves as a request from Innisfail Minor Hockey for the RCMP to conduct a Vulnerable Sectors Check on anyone who is intending on coaching or managing within Innisfail Minor Hockey. Individuals who volunteer with IMHA requesting the vulnerable sectors check has intentions of being a Coach or Manager within Innisfail Minor Hockey.</w:t>
      </w:r>
    </w:p>
    <w:p w:rsidR="00AD76DD" w:rsidRDefault="00AD76DD" w:rsidP="00ED2390">
      <w:pPr>
        <w:jc w:val="both"/>
        <w:rPr>
          <w:sz w:val="24"/>
        </w:rPr>
      </w:pPr>
    </w:p>
    <w:p w:rsidR="00176032" w:rsidRDefault="00176032" w:rsidP="00ED2390">
      <w:pPr>
        <w:jc w:val="both"/>
        <w:rPr>
          <w:sz w:val="24"/>
        </w:rPr>
      </w:pPr>
    </w:p>
    <w:p w:rsidR="00176032" w:rsidRDefault="00176032" w:rsidP="00ED2390">
      <w:pPr>
        <w:jc w:val="both"/>
        <w:rPr>
          <w:sz w:val="24"/>
        </w:rPr>
      </w:pPr>
      <w:r>
        <w:rPr>
          <w:sz w:val="24"/>
        </w:rPr>
        <w:t>Sincerely,</w:t>
      </w:r>
    </w:p>
    <w:p w:rsidR="00ED2390" w:rsidRDefault="00ED2390" w:rsidP="00ED2390">
      <w:pPr>
        <w:jc w:val="both"/>
        <w:rPr>
          <w:sz w:val="24"/>
        </w:rPr>
      </w:pPr>
    </w:p>
    <w:p w:rsidR="00984902" w:rsidRDefault="00984902" w:rsidP="00ED2390">
      <w:pPr>
        <w:jc w:val="both"/>
        <w:rPr>
          <w:sz w:val="24"/>
        </w:rPr>
      </w:pPr>
      <w:r>
        <w:rPr>
          <w:sz w:val="24"/>
        </w:rPr>
        <w:t>Randy Graham</w:t>
      </w:r>
    </w:p>
    <w:p w:rsidR="00984902" w:rsidRDefault="00984902" w:rsidP="00ED2390">
      <w:pPr>
        <w:jc w:val="both"/>
        <w:rPr>
          <w:sz w:val="24"/>
        </w:rPr>
      </w:pPr>
      <w:r>
        <w:rPr>
          <w:sz w:val="24"/>
        </w:rPr>
        <w:t>Player/Coach Development Director</w:t>
      </w:r>
    </w:p>
    <w:p w:rsidR="00A737D4" w:rsidRPr="00A737D4" w:rsidRDefault="00176032" w:rsidP="00ED2390">
      <w:pPr>
        <w:jc w:val="both"/>
        <w:rPr>
          <w:sz w:val="24"/>
        </w:rPr>
      </w:pPr>
      <w:r>
        <w:rPr>
          <w:sz w:val="24"/>
        </w:rPr>
        <w:t xml:space="preserve">Innisfail Minor Hockey Association </w:t>
      </w:r>
    </w:p>
    <w:p w:rsidR="0044547F" w:rsidRDefault="0044547F"/>
    <w:p w:rsidR="0044547F" w:rsidRDefault="0044547F"/>
    <w:p w:rsidR="0044547F" w:rsidRDefault="0044547F"/>
    <w:p w:rsidR="0044547F" w:rsidRDefault="0044547F"/>
    <w:p w:rsidR="0044547F" w:rsidRDefault="0044547F"/>
    <w:p w:rsidR="0044547F" w:rsidRDefault="0044547F"/>
    <w:p w:rsidR="0044547F" w:rsidRDefault="0044547F"/>
    <w:p w:rsidR="0044547F" w:rsidRDefault="0044547F"/>
    <w:p w:rsidR="0044547F" w:rsidRDefault="0044547F"/>
    <w:p w:rsidR="0044547F" w:rsidRDefault="0044547F"/>
    <w:p w:rsidR="0044547F" w:rsidRDefault="0044547F"/>
    <w:p w:rsidR="0044547F" w:rsidRDefault="0044547F"/>
    <w:p w:rsidR="0044547F" w:rsidRDefault="0044547F"/>
    <w:p w:rsidR="0044547F" w:rsidRDefault="0044547F"/>
    <w:p w:rsidR="0044547F" w:rsidRDefault="0044547F"/>
    <w:p w:rsidR="0044547F" w:rsidRDefault="0044547F"/>
    <w:p w:rsidR="0044547F" w:rsidRDefault="0044547F"/>
    <w:p w:rsidR="0044547F" w:rsidRPr="0044547F" w:rsidRDefault="0044547F" w:rsidP="0044547F">
      <w:pPr>
        <w:ind w:right="-563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4547F" w:rsidRPr="0044547F" w:rsidSect="0044547F">
      <w:headerReference w:type="default" r:id="rId10"/>
      <w:pgSz w:w="12240" w:h="15840" w:code="1"/>
      <w:pgMar w:top="720" w:right="1440" w:bottom="28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CB" w:rsidRDefault="00BB4CCB">
      <w:r>
        <w:separator/>
      </w:r>
    </w:p>
  </w:endnote>
  <w:endnote w:type="continuationSeparator" w:id="0">
    <w:p w:rsidR="00BB4CCB" w:rsidRDefault="00BB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CB" w:rsidRDefault="00BB4CCB">
      <w:r>
        <w:separator/>
      </w:r>
    </w:p>
  </w:footnote>
  <w:footnote w:type="continuationSeparator" w:id="0">
    <w:p w:rsidR="00BB4CCB" w:rsidRDefault="00BB4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96" w:rsidRDefault="0047724B">
    <w:pPr>
      <w:pStyle w:val="Header"/>
      <w:rPr>
        <w:lang w:val="en-CA"/>
      </w:rPr>
    </w:pPr>
  </w:p>
  <w:p w:rsidR="00794A96" w:rsidRPr="00794A96" w:rsidRDefault="0047724B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C8F"/>
    <w:multiLevelType w:val="hybridMultilevel"/>
    <w:tmpl w:val="FF1C99F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3E"/>
    <w:rsid w:val="0006621F"/>
    <w:rsid w:val="000A7CCD"/>
    <w:rsid w:val="00176032"/>
    <w:rsid w:val="001E4E4A"/>
    <w:rsid w:val="001F6551"/>
    <w:rsid w:val="00370598"/>
    <w:rsid w:val="003D090B"/>
    <w:rsid w:val="003D0E1C"/>
    <w:rsid w:val="0044547F"/>
    <w:rsid w:val="0047724B"/>
    <w:rsid w:val="0057145E"/>
    <w:rsid w:val="006B6A3E"/>
    <w:rsid w:val="006F65CE"/>
    <w:rsid w:val="00984902"/>
    <w:rsid w:val="009923DE"/>
    <w:rsid w:val="00A23125"/>
    <w:rsid w:val="00A737D4"/>
    <w:rsid w:val="00AD76DD"/>
    <w:rsid w:val="00BB4CCB"/>
    <w:rsid w:val="00BF662F"/>
    <w:rsid w:val="00C4230F"/>
    <w:rsid w:val="00D0709F"/>
    <w:rsid w:val="00E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B6A3E"/>
    <w:pPr>
      <w:jc w:val="center"/>
      <w:outlineLvl w:val="0"/>
    </w:pPr>
    <w:rPr>
      <w:rFonts w:ascii="Arial" w:hAnsi="Arial"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6A3E"/>
    <w:pPr>
      <w:spacing w:after="60"/>
      <w:outlineLvl w:val="1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A3E"/>
    <w:rPr>
      <w:rFonts w:ascii="Arial" w:eastAsia="Times New Roman" w:hAnsi="Arial" w:cs="Arial"/>
      <w:b/>
      <w:color w:val="FFFFF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B6A3E"/>
    <w:rPr>
      <w:rFonts w:ascii="Arial" w:eastAsia="Times New Roman" w:hAnsi="Arial" w:cs="Arial"/>
      <w:b/>
      <w:sz w:val="24"/>
      <w:szCs w:val="24"/>
      <w:lang w:val="en-US"/>
    </w:rPr>
  </w:style>
  <w:style w:type="paragraph" w:styleId="Header">
    <w:name w:val="header"/>
    <w:basedOn w:val="Normal"/>
    <w:link w:val="HeaderChar"/>
    <w:rsid w:val="006B6A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6A3E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B6A3E"/>
    <w:pPr>
      <w:jc w:val="center"/>
      <w:outlineLvl w:val="0"/>
    </w:pPr>
    <w:rPr>
      <w:rFonts w:ascii="Arial" w:hAnsi="Arial"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6A3E"/>
    <w:pPr>
      <w:spacing w:after="60"/>
      <w:outlineLvl w:val="1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A3E"/>
    <w:rPr>
      <w:rFonts w:ascii="Arial" w:eastAsia="Times New Roman" w:hAnsi="Arial" w:cs="Arial"/>
      <w:b/>
      <w:color w:val="FFFFF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B6A3E"/>
    <w:rPr>
      <w:rFonts w:ascii="Arial" w:eastAsia="Times New Roman" w:hAnsi="Arial" w:cs="Arial"/>
      <w:b/>
      <w:sz w:val="24"/>
      <w:szCs w:val="24"/>
      <w:lang w:val="en-US"/>
    </w:rPr>
  </w:style>
  <w:style w:type="paragraph" w:styleId="Header">
    <w:name w:val="header"/>
    <w:basedOn w:val="Normal"/>
    <w:link w:val="HeaderChar"/>
    <w:rsid w:val="006B6A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6A3E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A655-0D8C-40E6-B5A5-29B91C5C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CGIC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Smith</dc:creator>
  <cp:lastModifiedBy>Elwin Wiens</cp:lastModifiedBy>
  <cp:revision>2</cp:revision>
  <dcterms:created xsi:type="dcterms:W3CDTF">2017-07-09T23:14:00Z</dcterms:created>
  <dcterms:modified xsi:type="dcterms:W3CDTF">2017-07-09T23:14:00Z</dcterms:modified>
</cp:coreProperties>
</file>